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8A4" w:rsidRDefault="003578A4" w:rsidP="00670D2D">
      <w:pPr>
        <w:autoSpaceDE w:val="0"/>
        <w:autoSpaceDN w:val="0"/>
        <w:adjustRightInd w:val="0"/>
        <w:spacing w:after="0" w:line="240" w:lineRule="auto"/>
        <w:jc w:val="both"/>
        <w:rPr>
          <w:rFonts w:ascii="Calibri" w:hAnsi="Calibri" w:cs="Calibri"/>
          <w:color w:val="000000"/>
          <w:sz w:val="24"/>
          <w:szCs w:val="24"/>
        </w:rPr>
      </w:pPr>
    </w:p>
    <w:p w:rsidR="00670D2D" w:rsidRPr="00670D2D" w:rsidRDefault="00670D2D" w:rsidP="00670D2D">
      <w:pPr>
        <w:spacing w:after="0" w:line="240" w:lineRule="auto"/>
        <w:jc w:val="center"/>
        <w:rPr>
          <w:sz w:val="28"/>
          <w:szCs w:val="28"/>
        </w:rPr>
      </w:pPr>
      <w:r w:rsidRPr="00670D2D">
        <w:rPr>
          <w:b/>
          <w:bCs/>
          <w:sz w:val="28"/>
          <w:szCs w:val="28"/>
        </w:rPr>
        <w:t>Winter Championships &amp; Spring Sports Cancelled</w:t>
      </w:r>
    </w:p>
    <w:p w:rsidR="00670D2D" w:rsidRPr="00670D2D" w:rsidRDefault="00670D2D" w:rsidP="00670D2D">
      <w:pPr>
        <w:spacing w:after="0" w:line="240" w:lineRule="auto"/>
        <w:jc w:val="center"/>
        <w:rPr>
          <w:sz w:val="28"/>
          <w:szCs w:val="28"/>
        </w:rPr>
      </w:pPr>
      <w:proofErr w:type="gramStart"/>
      <w:r w:rsidRPr="00670D2D">
        <w:rPr>
          <w:b/>
          <w:bCs/>
          <w:sz w:val="28"/>
          <w:szCs w:val="28"/>
        </w:rPr>
        <w:t>for</w:t>
      </w:r>
      <w:proofErr w:type="gramEnd"/>
      <w:r w:rsidRPr="00670D2D">
        <w:rPr>
          <w:b/>
          <w:bCs/>
          <w:sz w:val="28"/>
          <w:szCs w:val="28"/>
        </w:rPr>
        <w:t xml:space="preserve"> the Remainder of the 2019-20 School Year</w:t>
      </w:r>
    </w:p>
    <w:p w:rsidR="00670D2D" w:rsidRDefault="00670D2D" w:rsidP="003578A4"/>
    <w:p w:rsidR="00670D2D" w:rsidRPr="00670D2D" w:rsidRDefault="003578A4" w:rsidP="00670D2D">
      <w:r w:rsidRPr="00670D2D">
        <w:rPr>
          <w:b/>
        </w:rPr>
        <w:t>For Immediate Release:</w:t>
      </w:r>
      <w:r w:rsidRPr="00DD04FE">
        <w:t xml:space="preserve"> April 9, 2020</w:t>
      </w:r>
      <w:r w:rsidR="00670D2D">
        <w:t>-3:00 pm</w:t>
      </w:r>
    </w:p>
    <w:p w:rsidR="00332DBC" w:rsidRPr="00717B04" w:rsidRDefault="00E22D08" w:rsidP="00E22D08">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In accordance with</w:t>
      </w:r>
      <w:r w:rsidR="00332DBC" w:rsidRPr="00717B04">
        <w:rPr>
          <w:rFonts w:ascii="Calibri" w:hAnsi="Calibri" w:cs="Calibri"/>
          <w:color w:val="000000"/>
          <w:sz w:val="24"/>
          <w:szCs w:val="24"/>
        </w:rPr>
        <w:t xml:space="preserve"> Governor Tom Wolf’s announcement earlier today that Pennsylvania schools will be closed to in‐person learning for the remainder of the school year, the Pennsylvania Interscholastic Athletic Association, Inc. (PIAA) has cancelled all remaining </w:t>
      </w:r>
      <w:proofErr w:type="gramStart"/>
      <w:r w:rsidR="00717B04" w:rsidRPr="00717B04">
        <w:rPr>
          <w:rFonts w:ascii="Calibri" w:hAnsi="Calibri" w:cs="Calibri"/>
          <w:color w:val="000000"/>
          <w:sz w:val="24"/>
          <w:szCs w:val="24"/>
        </w:rPr>
        <w:t>Winter</w:t>
      </w:r>
      <w:proofErr w:type="gramEnd"/>
      <w:r w:rsidR="00717B04" w:rsidRPr="00717B04">
        <w:rPr>
          <w:rFonts w:ascii="Calibri" w:hAnsi="Calibri" w:cs="Calibri"/>
          <w:color w:val="000000"/>
          <w:sz w:val="24"/>
          <w:szCs w:val="24"/>
        </w:rPr>
        <w:t xml:space="preserve"> and </w:t>
      </w:r>
      <w:r w:rsidR="00332DBC" w:rsidRPr="00717B04">
        <w:rPr>
          <w:rFonts w:ascii="Calibri" w:hAnsi="Calibri" w:cs="Calibri"/>
          <w:color w:val="000000"/>
          <w:sz w:val="24"/>
          <w:szCs w:val="24"/>
        </w:rPr>
        <w:t xml:space="preserve">Spring </w:t>
      </w:r>
      <w:r w:rsidR="00717B04" w:rsidRPr="00717B04">
        <w:rPr>
          <w:rFonts w:ascii="Calibri" w:hAnsi="Calibri" w:cs="Calibri"/>
          <w:color w:val="000000"/>
          <w:sz w:val="24"/>
          <w:szCs w:val="24"/>
        </w:rPr>
        <w:t>sports</w:t>
      </w:r>
      <w:r w:rsidR="00332DBC" w:rsidRPr="00717B04">
        <w:rPr>
          <w:rFonts w:ascii="Calibri" w:hAnsi="Calibri" w:cs="Calibri"/>
          <w:color w:val="000000"/>
          <w:sz w:val="24"/>
          <w:szCs w:val="24"/>
        </w:rPr>
        <w:t xml:space="preserve"> and championships.</w:t>
      </w:r>
    </w:p>
    <w:p w:rsidR="00332DBC" w:rsidRPr="00717B04" w:rsidRDefault="00332DBC" w:rsidP="00E22D08">
      <w:pPr>
        <w:autoSpaceDE w:val="0"/>
        <w:autoSpaceDN w:val="0"/>
        <w:adjustRightInd w:val="0"/>
        <w:spacing w:after="0" w:line="240" w:lineRule="auto"/>
        <w:jc w:val="both"/>
        <w:rPr>
          <w:rFonts w:ascii="Calibri" w:hAnsi="Calibri" w:cs="Calibri"/>
          <w:color w:val="000000"/>
          <w:sz w:val="24"/>
          <w:szCs w:val="24"/>
        </w:rPr>
      </w:pPr>
    </w:p>
    <w:p w:rsidR="00332DBC" w:rsidRPr="00717B04" w:rsidRDefault="00332DBC" w:rsidP="00E22D08">
      <w:pPr>
        <w:autoSpaceDE w:val="0"/>
        <w:autoSpaceDN w:val="0"/>
        <w:adjustRightInd w:val="0"/>
        <w:spacing w:after="0" w:line="240" w:lineRule="auto"/>
        <w:jc w:val="both"/>
        <w:rPr>
          <w:sz w:val="24"/>
          <w:szCs w:val="24"/>
        </w:rPr>
      </w:pPr>
      <w:r w:rsidRPr="00717B04">
        <w:rPr>
          <w:rFonts w:ascii="Calibri" w:hAnsi="Calibri" w:cs="Calibri"/>
          <w:color w:val="000000"/>
          <w:sz w:val="24"/>
          <w:szCs w:val="24"/>
        </w:rPr>
        <w:t>“Today’s decision by the PIAA Board of Directors was difficult for everyone.  Their thoughts remain on the thousands of student-athletes, coaches, officials and family members affected by this decision,” said PIAA Executive Director Dr. Robert A. Lombardi.  “However, the Board’s position reflects a steadfast</w:t>
      </w:r>
      <w:r w:rsidRPr="00717B04">
        <w:rPr>
          <w:sz w:val="24"/>
          <w:szCs w:val="24"/>
        </w:rPr>
        <w:t xml:space="preserve"> priority of keeping our student-athletes</w:t>
      </w:r>
      <w:r w:rsidR="003E2753">
        <w:rPr>
          <w:sz w:val="24"/>
          <w:szCs w:val="24"/>
        </w:rPr>
        <w:t xml:space="preserve">, officials </w:t>
      </w:r>
      <w:r w:rsidRPr="00717B04">
        <w:rPr>
          <w:sz w:val="24"/>
          <w:szCs w:val="24"/>
        </w:rPr>
        <w:t>and member schools</w:t>
      </w:r>
      <w:r w:rsidR="000E5361">
        <w:rPr>
          <w:sz w:val="24"/>
          <w:szCs w:val="24"/>
        </w:rPr>
        <w:t>’</w:t>
      </w:r>
      <w:r w:rsidRPr="00717B04">
        <w:rPr>
          <w:sz w:val="24"/>
          <w:szCs w:val="24"/>
        </w:rPr>
        <w:t xml:space="preserve"> </w:t>
      </w:r>
      <w:r w:rsidR="00EB7C78">
        <w:rPr>
          <w:sz w:val="24"/>
          <w:szCs w:val="24"/>
        </w:rPr>
        <w:t xml:space="preserve">staffs and their </w:t>
      </w:r>
      <w:r w:rsidR="003E2753">
        <w:rPr>
          <w:sz w:val="24"/>
          <w:szCs w:val="24"/>
        </w:rPr>
        <w:t xml:space="preserve">communities </w:t>
      </w:r>
      <w:r w:rsidRPr="00717B04">
        <w:rPr>
          <w:sz w:val="24"/>
          <w:szCs w:val="24"/>
        </w:rPr>
        <w:t xml:space="preserve">safe, </w:t>
      </w:r>
      <w:r w:rsidR="00EB7C78">
        <w:rPr>
          <w:sz w:val="24"/>
          <w:szCs w:val="24"/>
        </w:rPr>
        <w:t>while</w:t>
      </w:r>
      <w:r w:rsidRPr="00717B04">
        <w:rPr>
          <w:sz w:val="24"/>
          <w:szCs w:val="24"/>
        </w:rPr>
        <w:t xml:space="preserve"> following the guidelines provided by the Governor, </w:t>
      </w:r>
      <w:r w:rsidR="004D6FBB">
        <w:rPr>
          <w:sz w:val="24"/>
          <w:szCs w:val="24"/>
        </w:rPr>
        <w:t xml:space="preserve">the </w:t>
      </w:r>
      <w:r w:rsidRPr="00717B04">
        <w:rPr>
          <w:sz w:val="24"/>
          <w:szCs w:val="24"/>
        </w:rPr>
        <w:t xml:space="preserve">Department of Health and </w:t>
      </w:r>
      <w:r w:rsidR="004D6FBB">
        <w:rPr>
          <w:sz w:val="24"/>
          <w:szCs w:val="24"/>
        </w:rPr>
        <w:t xml:space="preserve">the </w:t>
      </w:r>
      <w:r w:rsidRPr="00717B04">
        <w:rPr>
          <w:sz w:val="24"/>
          <w:szCs w:val="24"/>
        </w:rPr>
        <w:t>Department of Education.”</w:t>
      </w:r>
    </w:p>
    <w:p w:rsidR="00332DBC" w:rsidRPr="00717B04" w:rsidRDefault="00332DBC" w:rsidP="00E22D08">
      <w:pPr>
        <w:autoSpaceDE w:val="0"/>
        <w:autoSpaceDN w:val="0"/>
        <w:adjustRightInd w:val="0"/>
        <w:spacing w:after="0" w:line="240" w:lineRule="auto"/>
        <w:jc w:val="both"/>
        <w:rPr>
          <w:rFonts w:ascii="Calibri" w:hAnsi="Calibri" w:cs="Calibri"/>
          <w:color w:val="000000"/>
          <w:sz w:val="24"/>
          <w:szCs w:val="24"/>
        </w:rPr>
      </w:pPr>
    </w:p>
    <w:p w:rsidR="00332DBC" w:rsidRPr="00717B04" w:rsidRDefault="00332DBC" w:rsidP="00E22D08">
      <w:pPr>
        <w:autoSpaceDE w:val="0"/>
        <w:autoSpaceDN w:val="0"/>
        <w:adjustRightInd w:val="0"/>
        <w:spacing w:after="0" w:line="240" w:lineRule="auto"/>
        <w:jc w:val="both"/>
        <w:rPr>
          <w:sz w:val="24"/>
          <w:szCs w:val="24"/>
        </w:rPr>
      </w:pPr>
      <w:r w:rsidRPr="00717B04">
        <w:rPr>
          <w:rFonts w:ascii="Calibri" w:hAnsi="Calibri" w:cs="Calibri"/>
          <w:color w:val="000000"/>
          <w:sz w:val="24"/>
          <w:szCs w:val="24"/>
        </w:rPr>
        <w:t xml:space="preserve">"We had maintained hope for a continuation of our Winter Championships and an abbreviated </w:t>
      </w:r>
      <w:proofErr w:type="gramStart"/>
      <w:r w:rsidRPr="00717B04">
        <w:rPr>
          <w:rFonts w:ascii="Calibri" w:hAnsi="Calibri" w:cs="Calibri"/>
          <w:color w:val="000000"/>
          <w:sz w:val="24"/>
          <w:szCs w:val="24"/>
        </w:rPr>
        <w:t>Spring</w:t>
      </w:r>
      <w:proofErr w:type="gramEnd"/>
      <w:r w:rsidRPr="00717B04">
        <w:rPr>
          <w:rFonts w:ascii="Calibri" w:hAnsi="Calibri" w:cs="Calibri"/>
          <w:color w:val="000000"/>
          <w:sz w:val="24"/>
          <w:szCs w:val="24"/>
        </w:rPr>
        <w:t xml:space="preserve"> season to help bring a sense of normalcy </w:t>
      </w:r>
      <w:r w:rsidR="004D6FBB">
        <w:rPr>
          <w:rFonts w:ascii="Calibri" w:hAnsi="Calibri" w:cs="Calibri"/>
          <w:color w:val="000000"/>
          <w:sz w:val="24"/>
          <w:szCs w:val="24"/>
        </w:rPr>
        <w:t>to</w:t>
      </w:r>
      <w:r w:rsidRPr="00717B04">
        <w:rPr>
          <w:rFonts w:ascii="Calibri" w:hAnsi="Calibri" w:cs="Calibri"/>
          <w:color w:val="000000"/>
          <w:sz w:val="24"/>
          <w:szCs w:val="24"/>
        </w:rPr>
        <w:t xml:space="preserve"> our communities,” continued Lombardi. </w:t>
      </w:r>
      <w:r w:rsidR="00717B04" w:rsidRPr="00717B04">
        <w:rPr>
          <w:rFonts w:ascii="Calibri" w:hAnsi="Calibri" w:cs="Calibri"/>
          <w:color w:val="000000"/>
          <w:sz w:val="24"/>
          <w:szCs w:val="24"/>
        </w:rPr>
        <w:t>“</w:t>
      </w:r>
      <w:r w:rsidRPr="00717B04">
        <w:rPr>
          <w:sz w:val="24"/>
          <w:szCs w:val="24"/>
        </w:rPr>
        <w:t>As we navigate through this difficult time we need to remember the lessons that interscholastic athletics has taught us: cooperation, patience, sacrifice, responsibil</w:t>
      </w:r>
      <w:r w:rsidR="00717B04" w:rsidRPr="00717B04">
        <w:rPr>
          <w:sz w:val="24"/>
          <w:szCs w:val="24"/>
        </w:rPr>
        <w:t>ity, respect and perseverance.”</w:t>
      </w:r>
      <w:r w:rsidR="00E22D08">
        <w:rPr>
          <w:sz w:val="24"/>
          <w:szCs w:val="24"/>
        </w:rPr>
        <w:t xml:space="preserve"> At present, 17 other state high school associations have ended their </w:t>
      </w:r>
      <w:r w:rsidR="000E5361">
        <w:rPr>
          <w:sz w:val="24"/>
          <w:szCs w:val="24"/>
        </w:rPr>
        <w:t>sports seasons</w:t>
      </w:r>
      <w:r w:rsidR="004D6FBB">
        <w:rPr>
          <w:sz w:val="24"/>
          <w:szCs w:val="24"/>
        </w:rPr>
        <w:t xml:space="preserve"> in similar fashion</w:t>
      </w:r>
      <w:r w:rsidR="00E22D08">
        <w:rPr>
          <w:sz w:val="24"/>
          <w:szCs w:val="24"/>
        </w:rPr>
        <w:t xml:space="preserve">. </w:t>
      </w:r>
    </w:p>
    <w:p w:rsidR="00332DBC" w:rsidRPr="00717B04" w:rsidRDefault="00332DBC" w:rsidP="00E22D08">
      <w:pPr>
        <w:autoSpaceDE w:val="0"/>
        <w:autoSpaceDN w:val="0"/>
        <w:adjustRightInd w:val="0"/>
        <w:spacing w:after="0" w:line="240" w:lineRule="auto"/>
        <w:jc w:val="both"/>
        <w:rPr>
          <w:sz w:val="24"/>
          <w:szCs w:val="24"/>
        </w:rPr>
      </w:pPr>
    </w:p>
    <w:p w:rsidR="00670D2D" w:rsidRPr="00717B04" w:rsidRDefault="00670D2D" w:rsidP="00670D2D">
      <w:pPr>
        <w:autoSpaceDE w:val="0"/>
        <w:autoSpaceDN w:val="0"/>
        <w:adjustRightInd w:val="0"/>
        <w:spacing w:after="0" w:line="240" w:lineRule="auto"/>
        <w:jc w:val="both"/>
        <w:rPr>
          <w:rFonts w:ascii="Calibri" w:hAnsi="Calibri" w:cs="Calibri"/>
          <w:color w:val="000000"/>
          <w:sz w:val="24"/>
          <w:szCs w:val="24"/>
        </w:rPr>
      </w:pPr>
      <w:r w:rsidRPr="00717B04">
        <w:rPr>
          <w:rFonts w:ascii="Calibri" w:hAnsi="Calibri" w:cs="Calibri"/>
          <w:color w:val="000000"/>
          <w:sz w:val="24"/>
          <w:szCs w:val="24"/>
        </w:rPr>
        <w:t>The PIAA Board of Directors will meet in the coming months to address any concerns that arise from the membership from the C</w:t>
      </w:r>
      <w:r>
        <w:rPr>
          <w:rFonts w:ascii="Calibri" w:hAnsi="Calibri" w:cs="Calibri"/>
          <w:color w:val="000000"/>
          <w:sz w:val="24"/>
          <w:szCs w:val="24"/>
        </w:rPr>
        <w:t>OVID</w:t>
      </w:r>
      <w:r w:rsidRPr="00717B04">
        <w:rPr>
          <w:rFonts w:ascii="Calibri" w:hAnsi="Calibri" w:cs="Calibri"/>
          <w:color w:val="000000"/>
          <w:sz w:val="24"/>
          <w:szCs w:val="24"/>
        </w:rPr>
        <w:t xml:space="preserve">-19 pandemic.  </w:t>
      </w:r>
      <w:r>
        <w:rPr>
          <w:rFonts w:ascii="Calibri" w:hAnsi="Calibri" w:cs="Calibri"/>
          <w:color w:val="000000"/>
          <w:sz w:val="24"/>
          <w:szCs w:val="24"/>
        </w:rPr>
        <w:t xml:space="preserve">While PIAA remains hopeful that summer activities will be able to commence July 1, it is still too early to reach any decisions or offer guidance at this time.  In providing any further guidance to the membership, </w:t>
      </w:r>
      <w:r w:rsidRPr="00717B04">
        <w:rPr>
          <w:rFonts w:ascii="Calibri" w:hAnsi="Calibri" w:cs="Calibri"/>
          <w:color w:val="000000"/>
          <w:sz w:val="24"/>
          <w:szCs w:val="24"/>
        </w:rPr>
        <w:t xml:space="preserve">PIAA will continue to monitor any additional </w:t>
      </w:r>
      <w:r>
        <w:rPr>
          <w:rFonts w:ascii="Calibri" w:hAnsi="Calibri" w:cs="Calibri"/>
          <w:color w:val="000000"/>
          <w:sz w:val="24"/>
          <w:szCs w:val="24"/>
        </w:rPr>
        <w:t>information</w:t>
      </w:r>
      <w:r w:rsidRPr="00717B04">
        <w:rPr>
          <w:rFonts w:ascii="Calibri" w:hAnsi="Calibri" w:cs="Calibri"/>
          <w:color w:val="000000"/>
          <w:sz w:val="24"/>
          <w:szCs w:val="24"/>
        </w:rPr>
        <w:t xml:space="preserve"> provided by the Governor’s Office, Department of Health or Department of Education as it relates to interscholastic athletics.</w:t>
      </w:r>
    </w:p>
    <w:p w:rsidR="00717B04" w:rsidRPr="00717B04" w:rsidRDefault="00717B04" w:rsidP="00E22D08">
      <w:pPr>
        <w:autoSpaceDE w:val="0"/>
        <w:autoSpaceDN w:val="0"/>
        <w:adjustRightInd w:val="0"/>
        <w:spacing w:after="0" w:line="240" w:lineRule="auto"/>
        <w:jc w:val="both"/>
        <w:rPr>
          <w:rFonts w:ascii="Calibri" w:hAnsi="Calibri" w:cs="Calibri"/>
          <w:color w:val="000000"/>
          <w:sz w:val="24"/>
          <w:szCs w:val="24"/>
        </w:rPr>
      </w:pPr>
    </w:p>
    <w:p w:rsidR="003578A4" w:rsidRDefault="00332DBC" w:rsidP="00F2732C">
      <w:pPr>
        <w:jc w:val="both"/>
        <w:rPr>
          <w:rFonts w:cs="Times New Roman"/>
          <w:b/>
          <w:sz w:val="18"/>
          <w:szCs w:val="18"/>
        </w:rPr>
      </w:pPr>
      <w:r w:rsidRPr="00717B04">
        <w:rPr>
          <w:rFonts w:ascii="Calibri" w:hAnsi="Calibri" w:cs="Calibri"/>
          <w:color w:val="000000"/>
          <w:sz w:val="24"/>
          <w:szCs w:val="24"/>
        </w:rPr>
        <w:t xml:space="preserve">More information will be communicated via </w:t>
      </w:r>
      <w:r w:rsidR="00717B04" w:rsidRPr="00717B04">
        <w:rPr>
          <w:rFonts w:ascii="Calibri" w:hAnsi="Calibri" w:cs="Calibri"/>
          <w:color w:val="0000FF"/>
          <w:sz w:val="24"/>
          <w:szCs w:val="24"/>
        </w:rPr>
        <w:t>http://www.piaa.org</w:t>
      </w:r>
      <w:r w:rsidRPr="00717B04">
        <w:rPr>
          <w:rFonts w:ascii="Calibri" w:hAnsi="Calibri" w:cs="Calibri"/>
          <w:color w:val="0000FF"/>
          <w:sz w:val="24"/>
          <w:szCs w:val="24"/>
        </w:rPr>
        <w:t xml:space="preserve"> </w:t>
      </w:r>
      <w:r w:rsidRPr="00717B04">
        <w:rPr>
          <w:rFonts w:ascii="Calibri" w:hAnsi="Calibri" w:cs="Calibri"/>
          <w:color w:val="000000"/>
          <w:sz w:val="24"/>
          <w:szCs w:val="24"/>
        </w:rPr>
        <w:t>as it becomes available.</w:t>
      </w:r>
    </w:p>
    <w:p w:rsidR="00670D2D" w:rsidRDefault="00670D2D" w:rsidP="003578A4">
      <w:pPr>
        <w:autoSpaceDE w:val="0"/>
        <w:autoSpaceDN w:val="0"/>
        <w:adjustRightInd w:val="0"/>
        <w:spacing w:after="0" w:line="240" w:lineRule="auto"/>
        <w:rPr>
          <w:rFonts w:cs="Times New Roman"/>
          <w:b/>
          <w:sz w:val="18"/>
          <w:szCs w:val="18"/>
        </w:rPr>
      </w:pPr>
    </w:p>
    <w:p w:rsidR="00E92181" w:rsidRDefault="00E92181" w:rsidP="003578A4">
      <w:pPr>
        <w:autoSpaceDE w:val="0"/>
        <w:autoSpaceDN w:val="0"/>
        <w:adjustRightInd w:val="0"/>
        <w:spacing w:after="0" w:line="240" w:lineRule="auto"/>
        <w:rPr>
          <w:rFonts w:cs="Times New Roman"/>
          <w:b/>
          <w:sz w:val="18"/>
          <w:szCs w:val="18"/>
        </w:rPr>
      </w:pPr>
    </w:p>
    <w:p w:rsidR="00E92181" w:rsidRDefault="00E92181" w:rsidP="003578A4">
      <w:pPr>
        <w:autoSpaceDE w:val="0"/>
        <w:autoSpaceDN w:val="0"/>
        <w:adjustRightInd w:val="0"/>
        <w:spacing w:after="0" w:line="240" w:lineRule="auto"/>
        <w:rPr>
          <w:rFonts w:cs="Times New Roman"/>
          <w:b/>
          <w:sz w:val="18"/>
          <w:szCs w:val="18"/>
        </w:rPr>
      </w:pPr>
    </w:p>
    <w:p w:rsidR="00E92181" w:rsidRDefault="00E92181" w:rsidP="003578A4">
      <w:pPr>
        <w:autoSpaceDE w:val="0"/>
        <w:autoSpaceDN w:val="0"/>
        <w:adjustRightInd w:val="0"/>
        <w:spacing w:after="0" w:line="240" w:lineRule="auto"/>
        <w:rPr>
          <w:rFonts w:cs="Times New Roman"/>
          <w:b/>
          <w:sz w:val="18"/>
          <w:szCs w:val="18"/>
        </w:rPr>
      </w:pPr>
    </w:p>
    <w:p w:rsidR="00E92181" w:rsidRDefault="00E92181" w:rsidP="003578A4">
      <w:pPr>
        <w:autoSpaceDE w:val="0"/>
        <w:autoSpaceDN w:val="0"/>
        <w:adjustRightInd w:val="0"/>
        <w:spacing w:after="0" w:line="240" w:lineRule="auto"/>
        <w:rPr>
          <w:rFonts w:cs="Times New Roman"/>
          <w:b/>
          <w:sz w:val="18"/>
          <w:szCs w:val="18"/>
        </w:rPr>
      </w:pPr>
      <w:bookmarkStart w:id="0" w:name="_GoBack"/>
      <w:bookmarkEnd w:id="0"/>
    </w:p>
    <w:p w:rsidR="003578A4" w:rsidRPr="002664BB" w:rsidRDefault="003578A4" w:rsidP="003578A4">
      <w:pPr>
        <w:autoSpaceDE w:val="0"/>
        <w:autoSpaceDN w:val="0"/>
        <w:adjustRightInd w:val="0"/>
        <w:spacing w:after="0" w:line="240" w:lineRule="auto"/>
        <w:rPr>
          <w:rFonts w:cs="Calibri-Bold"/>
          <w:b/>
          <w:bCs/>
          <w:sz w:val="18"/>
          <w:szCs w:val="18"/>
        </w:rPr>
      </w:pPr>
      <w:r w:rsidRPr="002664BB">
        <w:rPr>
          <w:rFonts w:cs="Times New Roman"/>
          <w:b/>
          <w:sz w:val="18"/>
          <w:szCs w:val="18"/>
        </w:rPr>
        <w:t>About Pennsylvania Interscholastic Athletic Association</w:t>
      </w:r>
      <w:r w:rsidRPr="002664BB">
        <w:rPr>
          <w:rFonts w:cs="Calibri-Bold"/>
          <w:b/>
          <w:bCs/>
          <w:sz w:val="18"/>
          <w:szCs w:val="18"/>
        </w:rPr>
        <w:t xml:space="preserve"> </w:t>
      </w:r>
    </w:p>
    <w:p w:rsidR="003578A4" w:rsidRDefault="003578A4" w:rsidP="003578A4">
      <w:pPr>
        <w:autoSpaceDE w:val="0"/>
        <w:autoSpaceDN w:val="0"/>
        <w:adjustRightInd w:val="0"/>
        <w:spacing w:after="0" w:line="240" w:lineRule="auto"/>
      </w:pPr>
      <w:r w:rsidRPr="002664BB">
        <w:rPr>
          <w:rFonts w:cs="Calibri"/>
          <w:sz w:val="18"/>
          <w:szCs w:val="18"/>
        </w:rPr>
        <w:t>Beginning in Pittsburgh, on December 29, 1913, PIAA was given the privilege of serving its member schools and registered officials by establishing policies and adopting contest rules that emphasize the educational values of interscholastic athletics, promote safe and sportsmanlike competition and provide uniform standards for all interscholastic levels of competition.</w:t>
      </w:r>
    </w:p>
    <w:p w:rsidR="003578A4" w:rsidRPr="00717B04" w:rsidRDefault="003578A4" w:rsidP="00E22D08">
      <w:pPr>
        <w:jc w:val="both"/>
        <w:rPr>
          <w:sz w:val="24"/>
          <w:szCs w:val="24"/>
        </w:rPr>
      </w:pPr>
    </w:p>
    <w:sectPr w:rsidR="003578A4" w:rsidRPr="00717B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C6D" w:rsidRDefault="00136C6D" w:rsidP="003578A4">
      <w:pPr>
        <w:spacing w:after="0" w:line="240" w:lineRule="auto"/>
      </w:pPr>
      <w:r>
        <w:separator/>
      </w:r>
    </w:p>
  </w:endnote>
  <w:endnote w:type="continuationSeparator" w:id="0">
    <w:p w:rsidR="00136C6D" w:rsidRDefault="00136C6D" w:rsidP="0035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C6D" w:rsidRDefault="00136C6D" w:rsidP="003578A4">
      <w:pPr>
        <w:spacing w:after="0" w:line="240" w:lineRule="auto"/>
      </w:pPr>
      <w:r>
        <w:separator/>
      </w:r>
    </w:p>
  </w:footnote>
  <w:footnote w:type="continuationSeparator" w:id="0">
    <w:p w:rsidR="00136C6D" w:rsidRDefault="00136C6D" w:rsidP="00357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8A4" w:rsidRDefault="003578A4" w:rsidP="003578A4">
    <w:pPr>
      <w:pStyle w:val="Header"/>
      <w:jc w:val="center"/>
    </w:pPr>
    <w:r>
      <w:rPr>
        <w:noProof/>
      </w:rPr>
      <w:drawing>
        <wp:inline distT="0" distB="0" distL="0" distR="0" wp14:anchorId="2993696E" wp14:editId="17407615">
          <wp:extent cx="1835150"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804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BC"/>
    <w:rsid w:val="000B6793"/>
    <w:rsid w:val="000E5361"/>
    <w:rsid w:val="00136C6D"/>
    <w:rsid w:val="002B1A9A"/>
    <w:rsid w:val="002F28B7"/>
    <w:rsid w:val="00332DBC"/>
    <w:rsid w:val="003578A4"/>
    <w:rsid w:val="003E2753"/>
    <w:rsid w:val="004D6FBB"/>
    <w:rsid w:val="00670D2D"/>
    <w:rsid w:val="00717B04"/>
    <w:rsid w:val="007843BB"/>
    <w:rsid w:val="008305E0"/>
    <w:rsid w:val="00A43CD0"/>
    <w:rsid w:val="00E12B31"/>
    <w:rsid w:val="00E22D08"/>
    <w:rsid w:val="00E67977"/>
    <w:rsid w:val="00E92181"/>
    <w:rsid w:val="00EB7C78"/>
    <w:rsid w:val="00F2732C"/>
    <w:rsid w:val="00FB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8A4"/>
  </w:style>
  <w:style w:type="paragraph" w:styleId="Footer">
    <w:name w:val="footer"/>
    <w:basedOn w:val="Normal"/>
    <w:link w:val="FooterChar"/>
    <w:uiPriority w:val="99"/>
    <w:unhideWhenUsed/>
    <w:rsid w:val="00357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8A4"/>
  </w:style>
  <w:style w:type="paragraph" w:styleId="BalloonText">
    <w:name w:val="Balloon Text"/>
    <w:basedOn w:val="Normal"/>
    <w:link w:val="BalloonTextChar"/>
    <w:uiPriority w:val="99"/>
    <w:semiHidden/>
    <w:unhideWhenUsed/>
    <w:rsid w:val="0035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8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8A4"/>
  </w:style>
  <w:style w:type="paragraph" w:styleId="Footer">
    <w:name w:val="footer"/>
    <w:basedOn w:val="Normal"/>
    <w:link w:val="FooterChar"/>
    <w:uiPriority w:val="99"/>
    <w:unhideWhenUsed/>
    <w:rsid w:val="00357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8A4"/>
  </w:style>
  <w:style w:type="paragraph" w:styleId="BalloonText">
    <w:name w:val="Balloon Text"/>
    <w:basedOn w:val="Normal"/>
    <w:link w:val="BalloonTextChar"/>
    <w:uiPriority w:val="99"/>
    <w:semiHidden/>
    <w:unhideWhenUsed/>
    <w:rsid w:val="0035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8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 Byers</dc:creator>
  <cp:lastModifiedBy>Robert A. Lombardi</cp:lastModifiedBy>
  <cp:revision>2</cp:revision>
  <dcterms:created xsi:type="dcterms:W3CDTF">2020-04-09T19:00:00Z</dcterms:created>
  <dcterms:modified xsi:type="dcterms:W3CDTF">2020-04-09T19:00:00Z</dcterms:modified>
</cp:coreProperties>
</file>